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32" w:rsidRDefault="00432F32" w:rsidP="00BD3D4B">
      <w:pPr>
        <w:pStyle w:val="formattext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p w:rsidR="00432F32" w:rsidRPr="00432F32" w:rsidRDefault="00432F32" w:rsidP="00432F32">
      <w:pPr>
        <w:rPr>
          <w:rFonts w:ascii="Times New Roman" w:hAnsi="Times New Roman" w:cs="Times New Roman"/>
          <w:b/>
          <w:sz w:val="32"/>
          <w:szCs w:val="24"/>
        </w:rPr>
      </w:pPr>
      <w:r w:rsidRPr="00432F32">
        <w:rPr>
          <w:rFonts w:ascii="Times New Roman" w:hAnsi="Times New Roman" w:cs="Times New Roman"/>
          <w:b/>
          <w:sz w:val="32"/>
          <w:szCs w:val="24"/>
        </w:rPr>
        <w:t xml:space="preserve">МЕЖГОСУДАРСТВЕННЫЙ СТАНДАРТ </w:t>
      </w:r>
    </w:p>
    <w:p w:rsidR="00432F32" w:rsidRPr="00432F32" w:rsidRDefault="00432F32" w:rsidP="00432F32">
      <w:pPr>
        <w:rPr>
          <w:rFonts w:ascii="Times New Roman" w:hAnsi="Times New Roman" w:cs="Times New Roman"/>
          <w:b/>
          <w:sz w:val="32"/>
          <w:szCs w:val="24"/>
        </w:rPr>
      </w:pPr>
      <w:r w:rsidRPr="00432F32">
        <w:rPr>
          <w:rFonts w:ascii="Times New Roman" w:hAnsi="Times New Roman" w:cs="Times New Roman"/>
          <w:b/>
          <w:sz w:val="32"/>
          <w:szCs w:val="24"/>
        </w:rPr>
        <w:t xml:space="preserve">ГОСТ 17608— 2017 </w:t>
      </w:r>
    </w:p>
    <w:p w:rsidR="00432F32" w:rsidRPr="00432F32" w:rsidRDefault="00432F32" w:rsidP="00432F32">
      <w:pPr>
        <w:rPr>
          <w:rFonts w:ascii="Times New Roman" w:hAnsi="Times New Roman" w:cs="Times New Roman"/>
          <w:b/>
          <w:sz w:val="32"/>
          <w:szCs w:val="24"/>
        </w:rPr>
      </w:pPr>
      <w:r w:rsidRPr="00432F32">
        <w:rPr>
          <w:rFonts w:ascii="Times New Roman" w:hAnsi="Times New Roman" w:cs="Times New Roman"/>
          <w:b/>
          <w:sz w:val="32"/>
          <w:szCs w:val="24"/>
        </w:rPr>
        <w:t>ПЛИТЫ БЕТОННЫЕ ТРОТУАРНЫЕ</w:t>
      </w:r>
    </w:p>
    <w:p w:rsidR="00432F32" w:rsidRPr="00432F32" w:rsidRDefault="00432F32" w:rsidP="00432F32">
      <w:pPr>
        <w:rPr>
          <w:rFonts w:ascii="Times New Roman" w:hAnsi="Times New Roman" w:cs="Times New Roman"/>
          <w:b/>
          <w:sz w:val="32"/>
          <w:szCs w:val="24"/>
        </w:rPr>
      </w:pPr>
      <w:r w:rsidRPr="00432F32">
        <w:rPr>
          <w:rFonts w:ascii="Times New Roman" w:hAnsi="Times New Roman" w:cs="Times New Roman"/>
          <w:b/>
          <w:sz w:val="32"/>
          <w:szCs w:val="24"/>
        </w:rPr>
        <w:t xml:space="preserve"> Технические условия </w:t>
      </w:r>
    </w:p>
    <w:p w:rsidR="00432F32" w:rsidRPr="00432F32" w:rsidRDefault="00432F32" w:rsidP="00432F32">
      <w:pPr>
        <w:rPr>
          <w:rFonts w:ascii="Times New Roman" w:hAnsi="Times New Roman" w:cs="Times New Roman"/>
          <w:b/>
          <w:color w:val="2D2D2D"/>
          <w:spacing w:val="2"/>
          <w:sz w:val="32"/>
          <w:szCs w:val="24"/>
        </w:rPr>
      </w:pPr>
      <w:r w:rsidRPr="00432F32">
        <w:rPr>
          <w:rFonts w:ascii="Times New Roman" w:hAnsi="Times New Roman" w:cs="Times New Roman"/>
          <w:b/>
          <w:sz w:val="32"/>
          <w:szCs w:val="24"/>
        </w:rPr>
        <w:t>(EN1338:2004, NEQ)</w:t>
      </w:r>
    </w:p>
    <w:p w:rsidR="00432F32" w:rsidRPr="00432F32" w:rsidRDefault="00432F32" w:rsidP="00432F32">
      <w:pPr>
        <w:rPr>
          <w:rFonts w:ascii="Times New Roman" w:hAnsi="Times New Roman" w:cs="Times New Roman"/>
          <w:b/>
          <w:color w:val="2D2D2D"/>
          <w:spacing w:val="2"/>
          <w:sz w:val="32"/>
          <w:szCs w:val="24"/>
        </w:rPr>
      </w:pPr>
      <w:r w:rsidRPr="00432F32">
        <w:rPr>
          <w:rFonts w:ascii="Times New Roman" w:hAnsi="Times New Roman" w:cs="Times New Roman"/>
          <w:b/>
          <w:color w:val="2D2D2D"/>
          <w:spacing w:val="2"/>
          <w:sz w:val="32"/>
          <w:szCs w:val="24"/>
        </w:rPr>
        <w:t xml:space="preserve"> (выжимка)</w:t>
      </w:r>
    </w:p>
    <w:p w:rsidR="00432F32" w:rsidRPr="00432F32" w:rsidRDefault="00432F32" w:rsidP="00432F32">
      <w:pPr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BD3D4B" w:rsidRPr="00432F32" w:rsidRDefault="00BD3D4B" w:rsidP="00432F32">
      <w:pPr>
        <w:rPr>
          <w:rFonts w:ascii="Times New Roman" w:hAnsi="Times New Roman" w:cs="Times New Roman"/>
          <w:spacing w:val="2"/>
          <w:sz w:val="24"/>
          <w:szCs w:val="24"/>
        </w:rPr>
      </w:pPr>
      <w:r w:rsidRPr="00432F32">
        <w:rPr>
          <w:rFonts w:ascii="Times New Roman" w:hAnsi="Times New Roman" w:cs="Times New Roman"/>
          <w:spacing w:val="2"/>
          <w:sz w:val="24"/>
          <w:szCs w:val="24"/>
        </w:rPr>
        <w:t>4.2.3 Плиты подразделяют на группы в зависимости от эксплуатационных нагрузок и воздействий.</w:t>
      </w:r>
      <w:r w:rsidRPr="00432F3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432F3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432F32">
        <w:rPr>
          <w:rFonts w:ascii="Times New Roman" w:hAnsi="Times New Roman" w:cs="Times New Roman"/>
          <w:bCs/>
          <w:spacing w:val="2"/>
          <w:sz w:val="24"/>
          <w:szCs w:val="24"/>
        </w:rPr>
        <w:t>Группы эксплуатации:</w:t>
      </w:r>
      <w:r w:rsidRPr="00432F3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432F3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432F32">
        <w:rPr>
          <w:rFonts w:ascii="Times New Roman" w:hAnsi="Times New Roman" w:cs="Times New Roman"/>
          <w:bCs/>
          <w:spacing w:val="2"/>
          <w:sz w:val="24"/>
          <w:szCs w:val="24"/>
        </w:rPr>
        <w:t>Группа</w:t>
      </w:r>
      <w:proofErr w:type="gramStart"/>
      <w:r w:rsidRPr="00432F32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А</w:t>
      </w:r>
      <w:proofErr w:type="gramEnd"/>
      <w:r w:rsidRPr="00432F32">
        <w:rPr>
          <w:rFonts w:ascii="Times New Roman" w:hAnsi="Times New Roman" w:cs="Times New Roman"/>
          <w:spacing w:val="2"/>
          <w:sz w:val="24"/>
          <w:szCs w:val="24"/>
        </w:rPr>
        <w:t> - Тротуары улиц местного значения, пешеходные и садово-парковые дорожки, газоны, придомовые территории частных строений (без заезда легкового и грузового автотранспорта), эксплуатируемые кровли зданий и сооружений.</w:t>
      </w:r>
      <w:r w:rsidRPr="00432F3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432F3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432F32">
        <w:rPr>
          <w:rFonts w:ascii="Times New Roman" w:hAnsi="Times New Roman" w:cs="Times New Roman"/>
          <w:bCs/>
          <w:spacing w:val="2"/>
          <w:sz w:val="24"/>
          <w:szCs w:val="24"/>
        </w:rPr>
        <w:t>Группа</w:t>
      </w:r>
      <w:proofErr w:type="gramStart"/>
      <w:r w:rsidRPr="00432F32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Б</w:t>
      </w:r>
      <w:proofErr w:type="gramEnd"/>
      <w:r w:rsidRPr="00432F32">
        <w:rPr>
          <w:rFonts w:ascii="Times New Roman" w:hAnsi="Times New Roman" w:cs="Times New Roman"/>
          <w:spacing w:val="2"/>
          <w:sz w:val="24"/>
          <w:szCs w:val="24"/>
        </w:rPr>
        <w:t> - Тротуары магистральных улиц, пешеходные площади и посадочные площадки общественного транспорта, велосипедные дорожки.</w:t>
      </w:r>
      <w:r w:rsidRPr="00432F3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432F3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432F32">
        <w:rPr>
          <w:rFonts w:ascii="Times New Roman" w:hAnsi="Times New Roman" w:cs="Times New Roman"/>
          <w:bCs/>
          <w:spacing w:val="2"/>
          <w:sz w:val="24"/>
          <w:szCs w:val="24"/>
        </w:rPr>
        <w:t>Группа</w:t>
      </w:r>
      <w:proofErr w:type="gramStart"/>
      <w:r w:rsidRPr="00432F32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В</w:t>
      </w:r>
      <w:proofErr w:type="gramEnd"/>
      <w:r w:rsidRPr="00432F32">
        <w:rPr>
          <w:rFonts w:ascii="Times New Roman" w:hAnsi="Times New Roman" w:cs="Times New Roman"/>
          <w:spacing w:val="2"/>
          <w:sz w:val="24"/>
          <w:szCs w:val="24"/>
        </w:rPr>
        <w:t xml:space="preserve"> - Дороги с </w:t>
      </w:r>
      <w:proofErr w:type="spellStart"/>
      <w:r w:rsidRPr="00432F32">
        <w:rPr>
          <w:rFonts w:ascii="Times New Roman" w:hAnsi="Times New Roman" w:cs="Times New Roman"/>
          <w:spacing w:val="2"/>
          <w:sz w:val="24"/>
          <w:szCs w:val="24"/>
        </w:rPr>
        <w:t>малоинтенсивным</w:t>
      </w:r>
      <w:proofErr w:type="spellEnd"/>
      <w:r w:rsidRPr="00432F32">
        <w:rPr>
          <w:rFonts w:ascii="Times New Roman" w:hAnsi="Times New Roman" w:cs="Times New Roman"/>
          <w:spacing w:val="2"/>
          <w:sz w:val="24"/>
          <w:szCs w:val="24"/>
        </w:rPr>
        <w:t xml:space="preserve"> движением (внутриквартальные проезды) и площади, территории стоянок легкого автотранспорта, территории АЗС.</w:t>
      </w:r>
      <w:r w:rsidRPr="00432F3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432F3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432F32">
        <w:rPr>
          <w:rFonts w:ascii="Times New Roman" w:hAnsi="Times New Roman" w:cs="Times New Roman"/>
          <w:bCs/>
          <w:spacing w:val="2"/>
          <w:sz w:val="24"/>
          <w:szCs w:val="24"/>
        </w:rPr>
        <w:t>Группа Г</w:t>
      </w:r>
      <w:r w:rsidRPr="00432F32">
        <w:rPr>
          <w:rFonts w:ascii="Times New Roman" w:hAnsi="Times New Roman" w:cs="Times New Roman"/>
          <w:spacing w:val="2"/>
          <w:sz w:val="24"/>
          <w:szCs w:val="24"/>
        </w:rPr>
        <w:t> - Зоны высокой нагрузки (территории для стоянок грузового автотранспорта, порты и доки).</w:t>
      </w:r>
    </w:p>
    <w:p w:rsidR="00BD3D4B" w:rsidRPr="00432F32" w:rsidRDefault="00BD3D4B" w:rsidP="00432F32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</w:pPr>
      <w:r w:rsidRPr="00432F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Для двухслойных плит толщина лицевого слоя бетона (обычного, цветного или декоративного) должна быть </w:t>
      </w:r>
      <w:r w:rsidRPr="00432F3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не менее 10%</w:t>
      </w:r>
      <w:r w:rsidRPr="00432F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номинальной толщины плиты. Для плит толщиной менее 50 мм толщина фактурного слоя должна составлять не менее 5 мм. Для плит толщиной более 100 мм допускается фактурный слой 10 мм.</w:t>
      </w:r>
    </w:p>
    <w:p w:rsidR="00BD3D4B" w:rsidRPr="00432F32" w:rsidRDefault="00BD3D4B" w:rsidP="00432F32">
      <w:pP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432F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плит групп по эксплуатации</w:t>
      </w:r>
      <w:proofErr w:type="gramStart"/>
      <w:r w:rsidRPr="00432F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Б</w:t>
      </w:r>
      <w:proofErr w:type="gramEnd"/>
      <w:r w:rsidRPr="00432F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выше при приготовлении бетонных смесей для нижнего (основного) слоя с целью обеспечения требуемых физико-механических характеристик бетона плит и улучшения отдельных его свойств </w:t>
      </w:r>
      <w:r w:rsidRPr="00432F3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обязательно применение щебня по </w:t>
      </w:r>
      <w:hyperlink r:id="rId4" w:history="1">
        <w:r w:rsidRPr="00432F32">
          <w:rPr>
            <w:rStyle w:val="a3"/>
            <w:rFonts w:ascii="Times New Roman" w:hAnsi="Times New Roman" w:cs="Times New Roman"/>
            <w:b/>
            <w:color w:val="auto"/>
            <w:spacing w:val="2"/>
            <w:sz w:val="24"/>
            <w:szCs w:val="24"/>
            <w:shd w:val="clear" w:color="auto" w:fill="FFFFFF"/>
          </w:rPr>
          <w:t>ГОСТ 8267</w:t>
        </w:r>
      </w:hyperlink>
      <w:r w:rsidRPr="00432F3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.</w:t>
      </w:r>
    </w:p>
    <w:p w:rsidR="00432F32" w:rsidRDefault="00432F32" w:rsidP="00432F32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32F32" w:rsidRPr="00432F32" w:rsidRDefault="00432F32" w:rsidP="00432F32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D3D4B" w:rsidRPr="00432F32" w:rsidRDefault="00BD3D4B" w:rsidP="00432F32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32F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Таблица 1 - Группы плит</w:t>
      </w:r>
      <w:r w:rsidRPr="00432F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6"/>
        <w:gridCol w:w="3637"/>
        <w:gridCol w:w="1284"/>
        <w:gridCol w:w="1182"/>
        <w:gridCol w:w="1182"/>
        <w:gridCol w:w="1284"/>
      </w:tblGrid>
      <w:tr w:rsidR="00BD3D4B" w:rsidRPr="00432F32" w:rsidTr="00BD3D4B">
        <w:trPr>
          <w:trHeight w:val="15"/>
        </w:trPr>
        <w:tc>
          <w:tcPr>
            <w:tcW w:w="924" w:type="dxa"/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4B" w:rsidRPr="00432F32" w:rsidTr="00BD3D4B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5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бетонные тротуарные</w:t>
            </w:r>
          </w:p>
        </w:tc>
      </w:tr>
      <w:tr w:rsidR="00BD3D4B" w:rsidRPr="00432F32" w:rsidTr="00BD3D4B"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Start"/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Start"/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Start"/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</w:t>
            </w:r>
          </w:p>
        </w:tc>
      </w:tr>
      <w:tr w:rsidR="00BD3D4B" w:rsidRPr="00432F32" w:rsidTr="00BD3D4B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по прочности на сжатие, не менее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В22,5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В40</w:t>
            </w:r>
          </w:p>
        </w:tc>
      </w:tr>
      <w:tr w:rsidR="00BD3D4B" w:rsidRPr="00432F32" w:rsidTr="00BD3D4B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по прочности на растяжение при изгибе, не менее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ГОСТ 17608-2017 Плиты бетонные тротуарные. Технические условия (с Поправкой)" style="width:20pt;height:18pt"/>
              </w:pict>
            </w: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ГОСТ 17608-2017 Плиты бетонные тротуарные. Технические условия (с Поправкой)" style="width:20pt;height:18pt"/>
              </w:pict>
            </w: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ГОСТ 17608-2017 Плиты бетонные тротуарные. Технические условия (с Поправкой)" style="width:20pt;height:18pt"/>
              </w:pict>
            </w: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ГОСТ 17608-2017 Плиты бетонные тротуарные. Технические условия (с Поправкой)" style="width:20pt;height:18pt"/>
              </w:pict>
            </w: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BD3D4B" w:rsidRPr="00432F32" w:rsidTr="00BD3D4B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по </w:t>
            </w:r>
            <w:proofErr w:type="spellStart"/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истираемости</w:t>
            </w:r>
            <w:proofErr w:type="spellEnd"/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</w:t>
            </w:r>
          </w:p>
        </w:tc>
      </w:tr>
      <w:tr w:rsidR="00BD3D4B" w:rsidRPr="00432F32" w:rsidTr="00BD3D4B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Минимальная толщина изделий, </w:t>
            </w:r>
            <w:proofErr w:type="gramStart"/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80*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100*</w:t>
            </w:r>
          </w:p>
        </w:tc>
      </w:tr>
      <w:tr w:rsidR="00BD3D4B" w:rsidRPr="00432F32" w:rsidTr="00BD3D4B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габаритов (Д/Т)**, не более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12*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</w:p>
        </w:tc>
      </w:tr>
      <w:tr w:rsidR="00BD3D4B" w:rsidRPr="00432F32" w:rsidTr="00BD3D4B">
        <w:tc>
          <w:tcPr>
            <w:tcW w:w="114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D4B" w:rsidRPr="00432F32" w:rsidRDefault="00BD3D4B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изделий из тяжелого бетона с расчетным армированием конструкции данные показатели имеют рекомендательный характер.</w:t>
            </w: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** Д/Т - соотношение "длина/толщина".</w:t>
            </w:r>
          </w:p>
        </w:tc>
      </w:tr>
    </w:tbl>
    <w:p w:rsidR="00BD3D4B" w:rsidRPr="00432F32" w:rsidRDefault="00BD3D4B" w:rsidP="00432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54B01" w:rsidRPr="00432F32" w:rsidRDefault="00D54B01" w:rsidP="00432F32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</w:pPr>
      <w:r w:rsidRPr="00432F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4.3.4 Марку бетона плит по морозостойкости принимают по проекту строительства, но не ниже F</w:t>
      </w:r>
      <w:r w:rsidRPr="00432F32">
        <w:rPr>
          <w:rFonts w:ascii="Times New Roman" w:hAnsi="Times New Roman" w:cs="Times New Roman"/>
          <w:sz w:val="24"/>
          <w:szCs w:val="24"/>
        </w:rPr>
        <w:pict>
          <v:shape id="_x0000_i1029" type="#_x0000_t75" alt="ГОСТ 17608-2017 Плиты бетонные тротуарные. Технические условия (с Поправкой)" style="width:8pt;height:17pt"/>
        </w:pict>
      </w:r>
      <w:r w:rsidRPr="00432F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200.</w:t>
      </w:r>
    </w:p>
    <w:p w:rsidR="00D54B01" w:rsidRPr="00432F32" w:rsidRDefault="00D54B01" w:rsidP="00432F32">
      <w:pPr>
        <w:rPr>
          <w:rFonts w:ascii="Times New Roman" w:hAnsi="Times New Roman" w:cs="Times New Roman"/>
          <w:spacing w:val="2"/>
          <w:sz w:val="24"/>
          <w:szCs w:val="24"/>
        </w:rPr>
      </w:pPr>
      <w:r w:rsidRPr="00432F32">
        <w:rPr>
          <w:rFonts w:ascii="Times New Roman" w:hAnsi="Times New Roman" w:cs="Times New Roman"/>
          <w:spacing w:val="2"/>
          <w:sz w:val="24"/>
          <w:szCs w:val="24"/>
        </w:rPr>
        <w:t xml:space="preserve">4.3.5 </w:t>
      </w:r>
      <w:proofErr w:type="spellStart"/>
      <w:r w:rsidRPr="00432F32">
        <w:rPr>
          <w:rFonts w:ascii="Times New Roman" w:hAnsi="Times New Roman" w:cs="Times New Roman"/>
          <w:spacing w:val="2"/>
          <w:sz w:val="24"/>
          <w:szCs w:val="24"/>
        </w:rPr>
        <w:t>Водопоглощение</w:t>
      </w:r>
      <w:proofErr w:type="spellEnd"/>
      <w:r w:rsidRPr="00432F32">
        <w:rPr>
          <w:rFonts w:ascii="Times New Roman" w:hAnsi="Times New Roman" w:cs="Times New Roman"/>
          <w:spacing w:val="2"/>
          <w:sz w:val="24"/>
          <w:szCs w:val="24"/>
        </w:rPr>
        <w:t xml:space="preserve"> бетона плит не должно превышать по массе, %:</w:t>
      </w:r>
      <w:r w:rsidRPr="00432F32">
        <w:rPr>
          <w:rFonts w:ascii="Times New Roman" w:hAnsi="Times New Roman" w:cs="Times New Roman"/>
          <w:spacing w:val="2"/>
          <w:sz w:val="24"/>
          <w:szCs w:val="24"/>
        </w:rPr>
        <w:br/>
        <w:t>5,0 - для плит из тяжелого бетона;</w:t>
      </w:r>
      <w:r w:rsidRPr="00432F3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432F32">
        <w:rPr>
          <w:rFonts w:ascii="Times New Roman" w:hAnsi="Times New Roman" w:cs="Times New Roman"/>
          <w:b/>
          <w:spacing w:val="2"/>
          <w:sz w:val="24"/>
          <w:szCs w:val="24"/>
        </w:rPr>
        <w:t>6,0</w:t>
      </w:r>
      <w:r w:rsidRPr="00432F32">
        <w:rPr>
          <w:rFonts w:ascii="Times New Roman" w:hAnsi="Times New Roman" w:cs="Times New Roman"/>
          <w:spacing w:val="2"/>
          <w:sz w:val="24"/>
          <w:szCs w:val="24"/>
        </w:rPr>
        <w:t xml:space="preserve"> - для плит из мелкозернистого бетона и двухслойных плит.</w:t>
      </w:r>
      <w:r w:rsidRPr="00432F32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32F32" w:rsidRPr="00432F32" w:rsidRDefault="00432F32" w:rsidP="00432F32">
      <w:pPr>
        <w:rPr>
          <w:rFonts w:ascii="Times New Roman" w:hAnsi="Times New Roman" w:cs="Times New Roman"/>
          <w:sz w:val="24"/>
          <w:szCs w:val="24"/>
        </w:rPr>
      </w:pPr>
      <w:r w:rsidRPr="00432F32">
        <w:rPr>
          <w:rFonts w:ascii="Times New Roman" w:hAnsi="Times New Roman" w:cs="Times New Roman"/>
          <w:sz w:val="24"/>
          <w:szCs w:val="24"/>
        </w:rPr>
        <w:t xml:space="preserve"> Плиты с многоцветным фактурным слоем </w:t>
      </w:r>
      <w:r w:rsidRPr="00432F3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32F32">
        <w:rPr>
          <w:rFonts w:ascii="Times New Roman" w:hAnsi="Times New Roman" w:cs="Times New Roman"/>
          <w:b/>
          <w:sz w:val="24"/>
          <w:szCs w:val="24"/>
        </w:rPr>
        <w:t>Колормикс</w:t>
      </w:r>
      <w:proofErr w:type="spellEnd"/>
      <w:r w:rsidRPr="00432F32">
        <w:rPr>
          <w:rFonts w:ascii="Times New Roman" w:hAnsi="Times New Roman" w:cs="Times New Roman"/>
          <w:b/>
          <w:sz w:val="24"/>
          <w:szCs w:val="24"/>
        </w:rPr>
        <w:t>»</w:t>
      </w:r>
      <w:r w:rsidRPr="00432F32">
        <w:rPr>
          <w:rFonts w:ascii="Times New Roman" w:hAnsi="Times New Roman" w:cs="Times New Roman"/>
          <w:sz w:val="24"/>
          <w:szCs w:val="24"/>
        </w:rPr>
        <w:t xml:space="preserve"> могут быть чистых цветов, смешанных оттенков и с переходом цвета. Количество продукции каждого цвета в пределах поддона (транспортного пакета) не нормируется. </w:t>
      </w:r>
    </w:p>
    <w:p w:rsidR="00432F32" w:rsidRDefault="00432F32" w:rsidP="00432F32">
      <w:pPr>
        <w:rPr>
          <w:rFonts w:ascii="Times New Roman" w:hAnsi="Times New Roman" w:cs="Times New Roman"/>
          <w:sz w:val="24"/>
          <w:szCs w:val="24"/>
        </w:rPr>
      </w:pPr>
      <w:r w:rsidRPr="00432F32">
        <w:rPr>
          <w:rFonts w:ascii="Times New Roman" w:hAnsi="Times New Roman" w:cs="Times New Roman"/>
          <w:sz w:val="24"/>
          <w:szCs w:val="24"/>
        </w:rPr>
        <w:t>4.6.4</w:t>
      </w:r>
      <w:proofErr w:type="gramStart"/>
      <w:r w:rsidRPr="00432F3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32F32">
        <w:rPr>
          <w:rFonts w:ascii="Times New Roman" w:hAnsi="Times New Roman" w:cs="Times New Roman"/>
          <w:sz w:val="24"/>
          <w:szCs w:val="24"/>
        </w:rPr>
        <w:t xml:space="preserve">а лицевой поверхности плит не допускаются жировые пятна и пятна ржавчины. </w:t>
      </w:r>
      <w:r w:rsidRPr="00432F32">
        <w:rPr>
          <w:rFonts w:ascii="Times New Roman" w:hAnsi="Times New Roman" w:cs="Times New Roman"/>
          <w:b/>
          <w:sz w:val="24"/>
          <w:szCs w:val="24"/>
        </w:rPr>
        <w:t>Допускаются на поверхности плит выцветы (</w:t>
      </w:r>
      <w:proofErr w:type="spellStart"/>
      <w:r w:rsidRPr="00432F32">
        <w:rPr>
          <w:rFonts w:ascii="Times New Roman" w:hAnsi="Times New Roman" w:cs="Times New Roman"/>
          <w:b/>
          <w:sz w:val="24"/>
          <w:szCs w:val="24"/>
        </w:rPr>
        <w:t>высолы</w:t>
      </w:r>
      <w:proofErr w:type="spellEnd"/>
      <w:r w:rsidRPr="00432F32">
        <w:rPr>
          <w:rFonts w:ascii="Times New Roman" w:hAnsi="Times New Roman" w:cs="Times New Roman"/>
          <w:sz w:val="24"/>
          <w:szCs w:val="24"/>
        </w:rPr>
        <w:t xml:space="preserve">), не влияющие на физико-механические свойства (прочность, морозостойкость, </w:t>
      </w:r>
      <w:proofErr w:type="spellStart"/>
      <w:r w:rsidRPr="00432F32">
        <w:rPr>
          <w:rFonts w:ascii="Times New Roman" w:hAnsi="Times New Roman" w:cs="Times New Roman"/>
          <w:sz w:val="24"/>
          <w:szCs w:val="24"/>
        </w:rPr>
        <w:t>истираемость</w:t>
      </w:r>
      <w:proofErr w:type="spellEnd"/>
      <w:r w:rsidRPr="00432F32">
        <w:rPr>
          <w:rFonts w:ascii="Times New Roman" w:hAnsi="Times New Roman" w:cs="Times New Roman"/>
          <w:sz w:val="24"/>
          <w:szCs w:val="24"/>
        </w:rPr>
        <w:t xml:space="preserve">) изделия. </w:t>
      </w:r>
    </w:p>
    <w:p w:rsidR="00432F32" w:rsidRPr="00432F32" w:rsidRDefault="00432F32" w:rsidP="00432F32">
      <w:pPr>
        <w:rPr>
          <w:rFonts w:ascii="Times New Roman" w:hAnsi="Times New Roman" w:cs="Times New Roman"/>
          <w:spacing w:val="2"/>
          <w:sz w:val="24"/>
          <w:szCs w:val="24"/>
        </w:rPr>
      </w:pPr>
    </w:p>
    <w:p w:rsidR="00432F32" w:rsidRPr="00432F32" w:rsidRDefault="00432F32" w:rsidP="00432F32">
      <w:pPr>
        <w:rPr>
          <w:rFonts w:ascii="Times New Roman" w:hAnsi="Times New Roman" w:cs="Times New Roman"/>
          <w:spacing w:val="2"/>
          <w:sz w:val="24"/>
          <w:szCs w:val="24"/>
        </w:rPr>
      </w:pPr>
    </w:p>
    <w:p w:rsidR="00D54B01" w:rsidRPr="00432F32" w:rsidRDefault="00D54B01" w:rsidP="00432F32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32F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 3 - Размеры допустимых дефектов на бетонных поверхностях плит</w:t>
      </w:r>
      <w:r w:rsidRPr="00432F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56"/>
        <w:gridCol w:w="1416"/>
        <w:gridCol w:w="1234"/>
        <w:gridCol w:w="1908"/>
        <w:gridCol w:w="1433"/>
        <w:gridCol w:w="1908"/>
      </w:tblGrid>
      <w:tr w:rsidR="00D54B01" w:rsidRPr="00432F32" w:rsidTr="00D54B01">
        <w:trPr>
          <w:trHeight w:val="15"/>
        </w:trPr>
        <w:tc>
          <w:tcPr>
            <w:tcW w:w="1663" w:type="dxa"/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B01" w:rsidRPr="00432F32" w:rsidTr="00D54B01"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изделия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или наибольший размер раковин, </w:t>
            </w:r>
            <w:proofErr w:type="gramStart"/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местного наплыва (выступа) или глубина впадины*, </w:t>
            </w:r>
            <w:proofErr w:type="gramStart"/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раковин или наплывов на 1 м</w:t>
            </w: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0" type="#_x0000_t75" alt="ГОСТ 17608-2017 Плиты бетонные тротуарные. Технические условия (с Поправкой)" style="width:8pt;height:17pt"/>
              </w:pict>
            </w: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изделий, не более, шт.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</w:t>
            </w:r>
            <w:proofErr w:type="spellStart"/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окола</w:t>
            </w:r>
            <w:proofErr w:type="spellEnd"/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бетона на ребре или на поверхности изделия, </w:t>
            </w:r>
            <w:proofErr w:type="gramStart"/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Суммарная длина </w:t>
            </w:r>
            <w:proofErr w:type="spellStart"/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околов</w:t>
            </w:r>
            <w:proofErr w:type="spellEnd"/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ребер не более, </w:t>
            </w:r>
            <w:proofErr w:type="gramStart"/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</w:tr>
      <w:tr w:rsidR="00D54B01" w:rsidRPr="00432F32" w:rsidTr="00D54B01"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Лицевая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54B01" w:rsidRPr="00432F32" w:rsidTr="00D54B01"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Нелицевая</w:t>
            </w:r>
            <w:proofErr w:type="spellEnd"/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регламентируется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регламентируется</w:t>
            </w:r>
          </w:p>
        </w:tc>
      </w:tr>
      <w:tr w:rsidR="00D54B01" w:rsidRPr="00432F32" w:rsidTr="00D54B01">
        <w:tc>
          <w:tcPr>
            <w:tcW w:w="114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01" w:rsidRPr="00432F32" w:rsidRDefault="00D54B01" w:rsidP="00432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плит с дополнительной обработкой фактурного слоя высота местного наплыва (выступа) или глубина впадины не регламентируются.</w:t>
            </w:r>
          </w:p>
        </w:tc>
      </w:tr>
    </w:tbl>
    <w:p w:rsidR="00D54B01" w:rsidRPr="00432F32" w:rsidRDefault="00D54B01" w:rsidP="00432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54B01" w:rsidRPr="00432F32" w:rsidRDefault="00D54B01" w:rsidP="00432F32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</w:pPr>
      <w:r w:rsidRPr="00432F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8.11</w:t>
      </w:r>
      <w:proofErr w:type="gramStart"/>
      <w:r w:rsidRPr="00432F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</w:t>
      </w:r>
      <w:proofErr w:type="gramEnd"/>
      <w:r w:rsidRPr="00432F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ри приемке потребителем бетонных тротуарных плит на объекте, производитель не несет ответственности за дефекты (потертости, трещины, сколы) в количестве </w:t>
      </w:r>
      <w:r w:rsidRPr="00432F3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до 3%</w:t>
      </w:r>
      <w:r w:rsidRPr="00432F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от числа изделий.</w:t>
      </w:r>
    </w:p>
    <w:p w:rsidR="00D54B01" w:rsidRPr="00432F32" w:rsidRDefault="00D54B01" w:rsidP="00432F32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</w:pPr>
      <w:r w:rsidRPr="00432F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9.1 Изготовитель </w:t>
      </w:r>
      <w:r w:rsidRPr="00432F3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гарантирует</w:t>
      </w:r>
      <w:r w:rsidRPr="00432F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соответствие поставляемых плит требованиям настоящего стандарта в </w:t>
      </w:r>
      <w:r w:rsidRPr="00432F3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течение трех лет</w:t>
      </w:r>
      <w:r w:rsidRPr="00432F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 момента отгрузки плит при соблюдении правил транспортирования и хранения, установленных настоящим стандартом, и при условиях использования, рекомендованных изготовителем.</w:t>
      </w:r>
    </w:p>
    <w:p w:rsidR="00D54B01" w:rsidRDefault="00D54B01" w:rsidP="00432F32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32F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10.2 Плиты укладывают на выровненные щебеночные, бетонные, стабилизированные и песчаные основания в зависимости от физико-механических показателей основания и условий эксплуатации плит, указанных в проекте строительства.</w:t>
      </w:r>
    </w:p>
    <w:p w:rsidR="00432F32" w:rsidRPr="00432F32" w:rsidRDefault="00432F32" w:rsidP="00432F32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32F32">
        <w:rPr>
          <w:rFonts w:ascii="Times New Roman" w:hAnsi="Times New Roman" w:cs="Times New Roman"/>
          <w:b/>
          <w:sz w:val="24"/>
          <w:szCs w:val="24"/>
        </w:rPr>
        <w:t>При укладке плит на бетонное основание следует обеспечить устройство дренажа</w:t>
      </w:r>
      <w:r w:rsidRPr="00432F32">
        <w:rPr>
          <w:rFonts w:ascii="Times New Roman" w:hAnsi="Times New Roman" w:cs="Times New Roman"/>
          <w:sz w:val="24"/>
          <w:szCs w:val="24"/>
        </w:rPr>
        <w:t xml:space="preserve"> для исключения накопления излишней влаги под покрытием из бетонных плит</w:t>
      </w:r>
    </w:p>
    <w:p w:rsidR="00D54B01" w:rsidRPr="00432F32" w:rsidRDefault="00D54B01" w:rsidP="00432F32">
      <w:pPr>
        <w:rPr>
          <w:rFonts w:ascii="Times New Roman" w:hAnsi="Times New Roman" w:cs="Times New Roman"/>
          <w:sz w:val="24"/>
          <w:szCs w:val="24"/>
        </w:rPr>
      </w:pPr>
      <w:r w:rsidRPr="00432F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10.4</w:t>
      </w:r>
      <w:proofErr w:type="gramStart"/>
      <w:r w:rsidRPr="00432F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</w:t>
      </w:r>
      <w:proofErr w:type="gramEnd"/>
      <w:r w:rsidRPr="00432F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ля равномерности распределения цвета сборного бетонного покрытия продукции с многоцветным лицевым слоем необходимо укладывать плиты одновременно </w:t>
      </w:r>
      <w:r w:rsidRPr="00432F3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из разных поддонов</w:t>
      </w:r>
      <w:r w:rsidRPr="00432F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отбирая продукцию с поддона в вертикальном направлении.</w:t>
      </w:r>
    </w:p>
    <w:sectPr w:rsidR="00D54B01" w:rsidRPr="00432F32" w:rsidSect="0030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D3D4B"/>
    <w:rsid w:val="00301964"/>
    <w:rsid w:val="00432F32"/>
    <w:rsid w:val="00BD3D4B"/>
    <w:rsid w:val="00D54B01"/>
    <w:rsid w:val="00F7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D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3D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1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97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54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1200000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cp:lastPrinted>2019-03-01T10:29:00Z</cp:lastPrinted>
  <dcterms:created xsi:type="dcterms:W3CDTF">2019-03-01T10:19:00Z</dcterms:created>
  <dcterms:modified xsi:type="dcterms:W3CDTF">2019-03-01T10:50:00Z</dcterms:modified>
</cp:coreProperties>
</file>